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DF" w:rsidRPr="00084CDF" w:rsidRDefault="00084CDF" w:rsidP="00436E96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84CDF">
        <w:rPr>
          <w:rFonts w:ascii="Times New Roman" w:hAnsi="Times New Roman"/>
          <w:b/>
          <w:i/>
          <w:sz w:val="24"/>
          <w:szCs w:val="24"/>
        </w:rPr>
        <w:t xml:space="preserve">Муниципальное казённое общеобразовательное учреждение средняя </w:t>
      </w:r>
      <w:r w:rsidR="00436E9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084CDF">
        <w:rPr>
          <w:rFonts w:ascii="Times New Roman" w:hAnsi="Times New Roman"/>
          <w:b/>
          <w:i/>
          <w:sz w:val="24"/>
          <w:szCs w:val="24"/>
        </w:rPr>
        <w:t>общеобразовательная школа № 9 имени Николая Кузьмича Калашникова</w:t>
      </w:r>
    </w:p>
    <w:p w:rsidR="00084CDF" w:rsidRPr="00084CDF" w:rsidRDefault="00084CDF" w:rsidP="00084CDF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084CDF">
        <w:rPr>
          <w:rFonts w:ascii="Times New Roman" w:hAnsi="Times New Roman"/>
          <w:b/>
          <w:i/>
          <w:sz w:val="24"/>
          <w:szCs w:val="24"/>
        </w:rPr>
        <w:t>с. Высоцкое Петровского района Ставропольского края</w:t>
      </w:r>
    </w:p>
    <w:p w:rsidR="00084CDF" w:rsidRDefault="00084CDF" w:rsidP="00084CDF">
      <w:pPr>
        <w:shd w:val="clear" w:color="auto" w:fill="FFFFFF" w:themeFill="background1"/>
        <w:jc w:val="center"/>
      </w:pP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CDF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84CDF"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Утверждена</w:t>
      </w:r>
    </w:p>
    <w:p w:rsidR="00084CDF" w:rsidRPr="00084CDF" w:rsidRDefault="00084CDF" w:rsidP="00084CDF">
      <w:pPr>
        <w:shd w:val="clear" w:color="auto" w:fill="FFFFFF" w:themeFill="background1"/>
        <w:tabs>
          <w:tab w:val="left" w:pos="3119"/>
        </w:tabs>
        <w:spacing w:after="0"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методического объединения                                               приказом МКОУ СОШ № 9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учителей естественно-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математического цикла                                                         </w:t>
      </w:r>
      <w:proofErr w:type="spellStart"/>
      <w:r w:rsidRPr="00084CDF">
        <w:rPr>
          <w:rFonts w:ascii="Times New Roman" w:hAnsi="Times New Roman"/>
          <w:sz w:val="24"/>
          <w:szCs w:val="24"/>
        </w:rPr>
        <w:t>им.Н.К.Калашникова</w:t>
      </w:r>
      <w:proofErr w:type="spellEnd"/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Протокол № </w:t>
      </w:r>
      <w:proofErr w:type="spellStart"/>
      <w:r w:rsidRPr="00084CDF">
        <w:rPr>
          <w:rFonts w:ascii="Times New Roman" w:hAnsi="Times New Roman"/>
          <w:sz w:val="24"/>
          <w:szCs w:val="24"/>
        </w:rPr>
        <w:t>___от</w:t>
      </w:r>
      <w:proofErr w:type="spellEnd"/>
      <w:r w:rsidRPr="00084CDF">
        <w:rPr>
          <w:rFonts w:ascii="Times New Roman" w:hAnsi="Times New Roman"/>
          <w:sz w:val="24"/>
          <w:szCs w:val="24"/>
        </w:rPr>
        <w:t xml:space="preserve"> _________2017 г.                                  от _________2017 г. № ______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Директор школы    __________   </w:t>
      </w:r>
    </w:p>
    <w:p w:rsidR="00084CDF" w:rsidRP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_______________</w:t>
      </w:r>
      <w:r w:rsidR="005B4543">
        <w:rPr>
          <w:rFonts w:ascii="Times New Roman" w:hAnsi="Times New Roman"/>
          <w:sz w:val="24"/>
          <w:szCs w:val="24"/>
        </w:rPr>
        <w:t xml:space="preserve"> </w:t>
      </w:r>
      <w:r w:rsidRPr="00084CDF">
        <w:rPr>
          <w:rFonts w:ascii="Times New Roman" w:hAnsi="Times New Roman"/>
          <w:sz w:val="24"/>
          <w:szCs w:val="24"/>
        </w:rPr>
        <w:t xml:space="preserve">Карташова Н.Б.                                                                </w:t>
      </w:r>
      <w:proofErr w:type="spellStart"/>
      <w:r w:rsidRPr="00084CDF">
        <w:rPr>
          <w:rFonts w:ascii="Times New Roman" w:hAnsi="Times New Roman"/>
          <w:sz w:val="24"/>
          <w:szCs w:val="24"/>
        </w:rPr>
        <w:t>Хищенко</w:t>
      </w:r>
      <w:proofErr w:type="spellEnd"/>
      <w:r w:rsidRPr="00084CDF">
        <w:rPr>
          <w:rFonts w:ascii="Times New Roman" w:hAnsi="Times New Roman"/>
          <w:sz w:val="24"/>
          <w:szCs w:val="24"/>
        </w:rPr>
        <w:t xml:space="preserve"> О.Н</w:t>
      </w:r>
    </w:p>
    <w:p w:rsidR="00084CDF" w:rsidRP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Согласована 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заместителем директора по УВР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________________</w:t>
      </w:r>
      <w:r w:rsidR="005B4543">
        <w:rPr>
          <w:rFonts w:ascii="Times New Roman" w:hAnsi="Times New Roman"/>
          <w:sz w:val="24"/>
          <w:szCs w:val="24"/>
        </w:rPr>
        <w:t xml:space="preserve"> </w:t>
      </w:r>
      <w:r w:rsidRPr="00084CDF">
        <w:rPr>
          <w:rFonts w:ascii="Times New Roman" w:hAnsi="Times New Roman"/>
          <w:sz w:val="24"/>
          <w:szCs w:val="24"/>
        </w:rPr>
        <w:t>Ревякина Н.В..</w:t>
      </w:r>
    </w:p>
    <w:p w:rsid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______________   2017 г.</w:t>
      </w:r>
    </w:p>
    <w:p w:rsid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84CDF">
        <w:rPr>
          <w:rFonts w:ascii="Times New Roman" w:hAnsi="Times New Roman"/>
          <w:b/>
          <w:i/>
          <w:sz w:val="24"/>
          <w:szCs w:val="24"/>
        </w:rPr>
        <w:t>Рабочая программа по физике</w:t>
      </w:r>
    </w:p>
    <w:p w:rsidR="00084CDF" w:rsidRPr="00084CDF" w:rsidRDefault="00084CDF" w:rsidP="00084CDF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084CDF">
        <w:rPr>
          <w:rFonts w:ascii="Times New Roman" w:hAnsi="Times New Roman"/>
          <w:b/>
          <w:i/>
          <w:sz w:val="24"/>
          <w:szCs w:val="24"/>
        </w:rPr>
        <w:t xml:space="preserve">для 7 класса основного общего образования </w:t>
      </w:r>
    </w:p>
    <w:p w:rsidR="00084CDF" w:rsidRPr="00084CDF" w:rsidRDefault="00084CDF" w:rsidP="00084CDF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Количество часов: 70</w:t>
      </w:r>
    </w:p>
    <w:p w:rsidR="00084CDF" w:rsidRPr="00084CDF" w:rsidRDefault="00084CDF" w:rsidP="00084CD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Учебник: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4CDF">
        <w:rPr>
          <w:rFonts w:ascii="Times New Roman" w:hAnsi="Times New Roman"/>
          <w:color w:val="000000"/>
          <w:sz w:val="24"/>
          <w:szCs w:val="24"/>
        </w:rPr>
        <w:t xml:space="preserve">  Физика. 7класс: учебник для общеобразовательных учреждений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color w:val="000000"/>
          <w:sz w:val="24"/>
          <w:szCs w:val="24"/>
        </w:rPr>
        <w:t xml:space="preserve">/ А.В. </w:t>
      </w:r>
      <w:proofErr w:type="spellStart"/>
      <w:r w:rsidRPr="00084CDF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084CDF">
        <w:rPr>
          <w:rFonts w:ascii="Times New Roman" w:hAnsi="Times New Roman"/>
          <w:color w:val="000000"/>
          <w:sz w:val="24"/>
          <w:szCs w:val="24"/>
        </w:rPr>
        <w:t>.- М.</w:t>
      </w:r>
      <w:proofErr w:type="gramStart"/>
      <w:r w:rsidRPr="00084CD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84CDF">
        <w:rPr>
          <w:rFonts w:ascii="Times New Roman" w:hAnsi="Times New Roman"/>
          <w:color w:val="000000"/>
          <w:sz w:val="24"/>
          <w:szCs w:val="24"/>
        </w:rPr>
        <w:t xml:space="preserve"> Дрофа, 2013/</w:t>
      </w:r>
    </w:p>
    <w:p w:rsidR="00084CDF" w:rsidRP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 Программа: </w:t>
      </w:r>
    </w:p>
    <w:p w:rsidR="00084CDF" w:rsidRP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Программы для общеобразовательных учреждений. Физика. Астрономия. 7-11 </w:t>
      </w:r>
      <w:proofErr w:type="spellStart"/>
      <w:r w:rsidRPr="00084C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84CD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./ сост. В.А. Коровин, В.А. Орлов – М.: Дрофа, 2010 /</w:t>
      </w:r>
    </w:p>
    <w:p w:rsidR="00084CDF" w:rsidRPr="00084CDF" w:rsidRDefault="00084CDF" w:rsidP="00084CDF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Учитель: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ab/>
      </w:r>
      <w:r w:rsidRPr="00084CDF">
        <w:rPr>
          <w:rFonts w:ascii="Times New Roman" w:hAnsi="Times New Roman"/>
          <w:sz w:val="24"/>
          <w:szCs w:val="24"/>
        </w:rPr>
        <w:tab/>
      </w:r>
      <w:r w:rsidRPr="00084CDF">
        <w:rPr>
          <w:rFonts w:ascii="Times New Roman" w:hAnsi="Times New Roman"/>
          <w:sz w:val="24"/>
          <w:szCs w:val="24"/>
        </w:rPr>
        <w:tab/>
      </w:r>
      <w:r w:rsidRPr="00084CDF">
        <w:rPr>
          <w:rFonts w:ascii="Times New Roman" w:hAnsi="Times New Roman"/>
          <w:sz w:val="24"/>
          <w:szCs w:val="24"/>
        </w:rPr>
        <w:tab/>
        <w:t>Головачев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ab/>
      </w:r>
      <w:r w:rsidRPr="00084CDF">
        <w:rPr>
          <w:rFonts w:ascii="Times New Roman" w:hAnsi="Times New Roman"/>
          <w:sz w:val="24"/>
          <w:szCs w:val="24"/>
        </w:rPr>
        <w:tab/>
        <w:t xml:space="preserve">                        Владимир</w:t>
      </w:r>
    </w:p>
    <w:p w:rsidR="00084CDF" w:rsidRPr="00084CDF" w:rsidRDefault="00084CDF" w:rsidP="00084CD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 xml:space="preserve">                                                        Владимирович</w:t>
      </w:r>
    </w:p>
    <w:p w:rsidR="00084CDF" w:rsidRPr="00084CDF" w:rsidRDefault="00084CDF" w:rsidP="00084CD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84CDF" w:rsidRPr="00084CDF" w:rsidRDefault="00084CDF" w:rsidP="00084CD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u w:val="single"/>
        </w:rPr>
      </w:pPr>
      <w:r w:rsidRPr="00084CDF">
        <w:rPr>
          <w:rFonts w:ascii="Times New Roman" w:hAnsi="Times New Roman"/>
          <w:sz w:val="24"/>
          <w:szCs w:val="24"/>
        </w:rPr>
        <w:t xml:space="preserve">               Стаж работы    45 лет</w:t>
      </w:r>
    </w:p>
    <w:p w:rsidR="00084CDF" w:rsidRPr="00084CDF" w:rsidRDefault="00084CDF" w:rsidP="00084CD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084CDF">
        <w:rPr>
          <w:rFonts w:ascii="Times New Roman" w:hAnsi="Times New Roman"/>
          <w:sz w:val="24"/>
          <w:szCs w:val="24"/>
        </w:rPr>
        <w:t>2017 г.</w:t>
      </w:r>
      <w:bookmarkStart w:id="0" w:name="_GoBack"/>
      <w:bookmarkEnd w:id="0"/>
    </w:p>
    <w:p w:rsidR="00084CDF" w:rsidRPr="003303C8" w:rsidRDefault="00084CDF" w:rsidP="00084CDF">
      <w:pPr>
        <w:shd w:val="clear" w:color="auto" w:fill="FFFFFF" w:themeFill="background1"/>
        <w:jc w:val="center"/>
        <w:rPr>
          <w:szCs w:val="28"/>
        </w:rPr>
      </w:pPr>
    </w:p>
    <w:p w:rsidR="00DD2FDB" w:rsidRDefault="00DD2FDB" w:rsidP="005B45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6E96" w:rsidRPr="00436E96" w:rsidRDefault="00436E96" w:rsidP="00436E96">
      <w:pPr>
        <w:autoSpaceDE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6E96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Данная рабочая программа </w:t>
      </w:r>
      <w:r w:rsidRPr="00436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физике разработана для обучения в 7  классе МКОУ СОШ № 9 им.Н.К. Калашникова </w:t>
      </w:r>
    </w:p>
    <w:p w:rsidR="00436E96" w:rsidRPr="00436E96" w:rsidRDefault="00436E96" w:rsidP="00436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на основе авторской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программы для 7-9 класса Е.М. </w:t>
      </w:r>
      <w:proofErr w:type="spellStart"/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А.В. </w:t>
      </w:r>
      <w:proofErr w:type="spellStart"/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436E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/  сост. В.А. Коровин, В.А. Орлов – М.: Дрофа, 2010 /</w:t>
      </w:r>
    </w:p>
    <w:p w:rsidR="00436E96" w:rsidRPr="00436E96" w:rsidRDefault="00436E96" w:rsidP="00436E96">
      <w:pPr>
        <w:spacing w:after="0"/>
        <w:rPr>
          <w:rFonts w:ascii="Times New Roman" w:hAnsi="Times New Roman"/>
          <w:sz w:val="24"/>
          <w:szCs w:val="24"/>
        </w:rPr>
      </w:pPr>
      <w:r w:rsidRPr="00436E96">
        <w:rPr>
          <w:rFonts w:ascii="Times New Roman" w:hAnsi="Times New Roman"/>
          <w:b/>
          <w:sz w:val="24"/>
          <w:szCs w:val="24"/>
        </w:rPr>
        <w:t>Учебник:</w:t>
      </w:r>
    </w:p>
    <w:p w:rsidR="00436E96" w:rsidRPr="00436E96" w:rsidRDefault="008E3AA9" w:rsidP="00436E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36E96" w:rsidRPr="00436E96">
        <w:rPr>
          <w:rFonts w:ascii="Times New Roman" w:hAnsi="Times New Roman"/>
          <w:color w:val="000000"/>
          <w:sz w:val="24"/>
          <w:szCs w:val="24"/>
        </w:rPr>
        <w:t>Физика. 7</w:t>
      </w:r>
      <w:r w:rsidR="00436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E96" w:rsidRPr="00436E96">
        <w:rPr>
          <w:rFonts w:ascii="Times New Roman" w:hAnsi="Times New Roman"/>
          <w:color w:val="000000"/>
          <w:sz w:val="24"/>
          <w:szCs w:val="24"/>
        </w:rPr>
        <w:t>класс: учебник для общеобразовательных учреждений</w:t>
      </w:r>
    </w:p>
    <w:p w:rsidR="00436E96" w:rsidRPr="00436E96" w:rsidRDefault="00436E96" w:rsidP="00436E9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36E96">
        <w:rPr>
          <w:rFonts w:ascii="Times New Roman" w:hAnsi="Times New Roman"/>
          <w:color w:val="000000"/>
          <w:sz w:val="24"/>
          <w:szCs w:val="24"/>
        </w:rPr>
        <w:t xml:space="preserve">/ А.В. </w:t>
      </w:r>
      <w:proofErr w:type="spellStart"/>
      <w:r w:rsidRPr="00436E96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436E96">
        <w:rPr>
          <w:rFonts w:ascii="Times New Roman" w:hAnsi="Times New Roman"/>
          <w:color w:val="000000"/>
          <w:sz w:val="24"/>
          <w:szCs w:val="24"/>
        </w:rPr>
        <w:t>.- М.</w:t>
      </w:r>
      <w:proofErr w:type="gramStart"/>
      <w:r w:rsidRPr="00436E9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36E96">
        <w:rPr>
          <w:rFonts w:ascii="Times New Roman" w:hAnsi="Times New Roman"/>
          <w:color w:val="000000"/>
          <w:sz w:val="24"/>
          <w:szCs w:val="24"/>
        </w:rPr>
        <w:t xml:space="preserve"> Дрофа, 2013/.</w:t>
      </w:r>
    </w:p>
    <w:p w:rsidR="00436E96" w:rsidRDefault="00436E96" w:rsidP="00436E96">
      <w:pPr>
        <w:jc w:val="both"/>
        <w:rPr>
          <w:color w:val="000000"/>
          <w:sz w:val="28"/>
          <w:szCs w:val="28"/>
        </w:rPr>
      </w:pPr>
    </w:p>
    <w:p w:rsidR="00436E96" w:rsidRDefault="00436E96" w:rsidP="005B45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</w:t>
      </w:r>
      <w:r>
        <w:t>о</w:t>
      </w:r>
      <w:r>
        <w:lastRenderedPageBreak/>
        <w:t>дить наблюдения, планировать и вы</w:t>
      </w:r>
      <w:r>
        <w:softHyphen/>
        <w:t>полнять эксперименты, обрабатывать результаты изм</w:t>
      </w:r>
      <w:r>
        <w:t>е</w:t>
      </w:r>
      <w:r>
        <w:t>рений, представлять результаты измерений с помощью таблиц, графи</w:t>
      </w:r>
      <w:r>
        <w:softHyphen/>
        <w:t>ков и формул, обн</w:t>
      </w:r>
      <w:r>
        <w:t>а</w:t>
      </w:r>
      <w:r>
        <w:t>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</w:t>
      </w:r>
      <w:r>
        <w:t>е</w:t>
      </w:r>
      <w:r>
        <w:t>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дейс</w:t>
      </w:r>
      <w:r>
        <w:t>т</w:t>
      </w:r>
      <w:r>
        <w:t>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>родопользования и охраны о</w:t>
      </w:r>
      <w:r>
        <w:t>к</w:t>
      </w:r>
      <w:r>
        <w:t xml:space="preserve">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</w:t>
      </w:r>
      <w:r w:rsidRPr="00FC7740">
        <w:rPr>
          <w:b w:val="0"/>
          <w:sz w:val="24"/>
          <w:szCs w:val="24"/>
        </w:rPr>
        <w:t>о</w:t>
      </w:r>
      <w:r w:rsidRPr="00FC7740">
        <w:rPr>
          <w:b w:val="0"/>
          <w:sz w:val="24"/>
          <w:szCs w:val="24"/>
        </w:rPr>
        <w:t>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586A54" w:rsidRDefault="00586A54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 w:rsidR="008E3AA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586A54" w:rsidRPr="002C50F1" w:rsidRDefault="00586A54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 w:rsidR="007542A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586A54" w:rsidRPr="00A04BBC" w:rsidRDefault="00586A54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стные отношения друг к другу, к учителю, к 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ся экспериментальным методом исследования при измерении размеров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дейс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лекулы, явления диффузии в газах,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стное отношение друг к другу, к учителю, к 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механическое движ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равномерное и неравномерное движение, относ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тельность механического движения, инерция, взаим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простейшие методы оценки погрешностей изм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й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денного пути от времени, удлинения пружины от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ложенной силы, силы тяжести тела от его массы, силы трения скольжения от площади соприкосновения тел и силы, прижимающей тело к поверхности (нормальн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го давления); при этом конструировать установку,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фиксировать результаты полученной зависимости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зических величин в виде таблиц и графиков, делать выводы по результатам исследования;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скорость, плотность тела, равнодействующая двух сил, действующих на тело и направленных в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ну и противоположные стороны, при выполнении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мерений собирать экспериментальную установку, 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чин: время, расстояние, масса тела, сила, вес, объем, по величине их относительной погрешности при пр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мерения с учетом необходимой точности измерений, обосновывать выбор способа измерения, адекватного поставленной задаче, проводить оценку достоверн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сти полученных результатов;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542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атмосферное давл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передача давления твердыми телами, жидкостями и газами, атмосферное давление, плавание тел, возд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хоплавание, расположение уровня жидкости в соо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щающихся сосудах, существование воздушной об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лочки Земли, способы увеличения и уменьшения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 физической величины.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давление жидкости на дно и стенки сосуда, сила Архимеда; при выполнении измерений собирать эк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периментальную установку, следуя предложенной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струкции, вычислять значение величины и анализир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полученные результаты с учетом заданной точн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вий плавания тела в жидкости от действия силы тяж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 силы Архимеда; при этом конструировать уст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новку, фиксировать результаты полученной зависим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лического пресса, условия их безопасного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тальную проверку выдвинутых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542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стное отношение друг к </w:t>
            </w:r>
            <w:r w:rsidRPr="003F557B">
              <w:rPr>
                <w:rFonts w:ascii="Times New Roman" w:hAnsi="Times New Roman"/>
                <w:sz w:val="20"/>
                <w:szCs w:val="20"/>
              </w:rPr>
              <w:lastRenderedPageBreak/>
              <w:t>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и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дельные этапы проведения исследований и интерпр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исследование зависимостей физических величин с использованием прямых измерений: при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этом конструировать установку, фиксировать резул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таты полученной зависимости физических величин в виде таблиц и графиков, делать выводы по результ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определение соотношения сил и плеч для равн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весия рычага; при выполнении измерений собирать экспериментальную установку, следуя предложенной инструкции, вычислять значение величины и анализ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ситуации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клонной плоскости, условия их безопасного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ния в научно-популярной литературе и средствах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43"/>
        <w:gridCol w:w="1256"/>
        <w:gridCol w:w="4017"/>
        <w:gridCol w:w="3773"/>
        <w:gridCol w:w="1970"/>
        <w:gridCol w:w="3643"/>
      </w:tblGrid>
      <w:tr w:rsidR="00DD2FDB" w:rsidTr="00D670E7">
        <w:trPr>
          <w:cantSplit/>
          <w:trHeight w:val="1134"/>
        </w:trPr>
        <w:tc>
          <w:tcPr>
            <w:tcW w:w="675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gridSpan w:val="2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624E7F"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DD2FDB" w:rsidTr="000E4FF3">
        <w:trPr>
          <w:cantSplit/>
          <w:trHeight w:val="342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4.09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Материя. Физические явления: механические, эле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трические, магнитные, тепловые, звуковые, световые.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F635E2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0C7740" w:rsidRPr="007E2E85" w:rsidRDefault="007E2E8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компас, набор магнитов, компьютер, проектор</w:t>
            </w:r>
            <w:r w:rsidR="000907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D2FDB" w:rsidTr="000E4FF3">
        <w:trPr>
          <w:cantSplit/>
          <w:trHeight w:val="322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  <w:proofErr w:type="gramEnd"/>
          </w:p>
          <w:p w:rsidR="00DD2FDB" w:rsidRPr="00624E7F" w:rsidRDefault="00DD2FD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DD2FDB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рений;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рительного цилиндра; 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F635E2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F635E2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090716" w:rsidRPr="00090716" w:rsidRDefault="00090716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</w:t>
            </w:r>
            <w:r w:rsidRPr="00090716">
              <w:rPr>
                <w:rStyle w:val="c0"/>
                <w:sz w:val="20"/>
                <w:szCs w:val="20"/>
              </w:rPr>
              <w:t>и</w:t>
            </w:r>
            <w:r w:rsidRPr="00090716">
              <w:rPr>
                <w:rStyle w:val="c0"/>
                <w:sz w:val="20"/>
                <w:szCs w:val="20"/>
              </w:rPr>
              <w:t>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FDB" w:rsidTr="000E4FF3">
        <w:trPr>
          <w:cantSplit/>
          <w:trHeight w:val="295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3/3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1. «Определение цены деления измерительного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бора»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погрешности измерения.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мерительного прибора, 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090716" w:rsidRPr="00624E7F" w:rsidRDefault="00090716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16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среду.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DD2FDB" w:rsidRPr="00624E7F" w:rsidRDefault="00DD2FDB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 отвечать на вопросы;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090716" w:rsidRPr="00624E7F" w:rsidRDefault="0009071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364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DD2FDB" w:rsidRPr="00624E7F" w:rsidRDefault="00586A54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по теме «Физика и ф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зические методы изучения природы»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DD2FDB" w:rsidRPr="00624E7F" w:rsidRDefault="00586A54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80"/>
        </w:trPr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Первоначальные сведения о строении вещества (5 ч.)</w:t>
            </w:r>
          </w:p>
        </w:tc>
      </w:tr>
      <w:tr w:rsidR="00DD2FDB" w:rsidTr="000E4FF3">
        <w:trPr>
          <w:cantSplit/>
          <w:trHeight w:val="43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 из отдельных частиц. Молекула – мельчайшая частица вещества. Размеры молекул.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кости при нагревании.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F635E2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F635E2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DD2FDB" w:rsidRPr="00090716" w:rsidRDefault="00090716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BC5991"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  <w:proofErr w:type="gramEnd"/>
          </w:p>
        </w:tc>
      </w:tr>
      <w:tr w:rsidR="00DD2FDB" w:rsidTr="000E4FF3">
        <w:trPr>
          <w:cantSplit/>
          <w:trHeight w:val="465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ров малых тел»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римент по определению размеров малых тел,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измерений;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0E4FF3">
        <w:trPr>
          <w:cantSplit/>
          <w:trHeight w:val="538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8/3</w:t>
            </w:r>
          </w:p>
        </w:tc>
        <w:tc>
          <w:tcPr>
            <w:tcW w:w="616" w:type="dxa"/>
            <w:gridSpan w:val="2"/>
          </w:tcPr>
          <w:p w:rsidR="00DD2FDB" w:rsidRPr="00624E7F" w:rsidRDefault="00991AE5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модействия молекул. Существование сил взаимного притяжения и отталкивания 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окр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 xml:space="preserve">жающем мире;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обн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ружению сил взаимного притяжения и отталкивания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и исследовать явление см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взаимодействии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прит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>жения, делать выводы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дых телах</w:t>
              </w:r>
            </w:hyperlink>
          </w:p>
          <w:p w:rsidR="000F3476" w:rsidRDefault="00EA7712" w:rsidP="00624E7F">
            <w:pPr>
              <w:spacing w:after="0" w:line="240" w:lineRule="auto"/>
              <w:contextualSpacing/>
              <w:jc w:val="both"/>
            </w:pPr>
            <w:hyperlink r:id="rId18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DF43DD" w:rsidRPr="00624E7F" w:rsidRDefault="00DF43DD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BC5991" w:rsidRDefault="00BC5991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  <w:proofErr w:type="gramEnd"/>
          </w:p>
          <w:p w:rsidR="00DD2FDB" w:rsidRPr="00624E7F" w:rsidRDefault="00DD2FD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412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616" w:type="dxa"/>
            <w:gridSpan w:val="2"/>
          </w:tcPr>
          <w:p w:rsidR="00DD2FDB" w:rsidRPr="00624E7F" w:rsidRDefault="008E25B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кулярном строении твердых тел,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стей и газов;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агрегатных состояниях;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изменению агрегатного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стояния воды, анализировать его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Зад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ния на соответс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вие.</w:t>
            </w: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9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BC5991" w:rsidRPr="00BC5991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B56586">
              <w:rPr>
                <w:rFonts w:ascii="Times New Roman" w:hAnsi="Times New Roman"/>
                <w:bCs/>
                <w:sz w:val="20"/>
                <w:szCs w:val="20"/>
              </w:rPr>
              <w:t xml:space="preserve">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391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10/5</w:t>
            </w:r>
          </w:p>
        </w:tc>
        <w:tc>
          <w:tcPr>
            <w:tcW w:w="616" w:type="dxa"/>
            <w:gridSpan w:val="2"/>
          </w:tcPr>
          <w:p w:rsidR="00DD2FDB" w:rsidRPr="00624E7F" w:rsidRDefault="008E25B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6" w:type="dxa"/>
            <w:textDirection w:val="btLr"/>
          </w:tcPr>
          <w:p w:rsidR="00DD2FDB" w:rsidRPr="00624E7F" w:rsidRDefault="00586A54" w:rsidP="00130B7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</w:t>
            </w:r>
            <w:r w:rsidR="00130B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теме «Первон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чальные 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</w:t>
            </w:r>
          </w:p>
          <w:p w:rsidR="00DD2FDB" w:rsidRPr="00624E7F" w:rsidRDefault="00586A54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строении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веществ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а»</w:t>
            </w:r>
          </w:p>
        </w:tc>
        <w:tc>
          <w:tcPr>
            <w:tcW w:w="4017" w:type="dxa"/>
          </w:tcPr>
          <w:p w:rsidR="00DD2FDB" w:rsidRPr="00EF5B00" w:rsidRDefault="00586A54" w:rsidP="00624E7F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  <w:r w:rsidR="00DD2FDB" w:rsidRPr="00624E7F">
              <w:rPr>
                <w:bCs/>
                <w:sz w:val="20"/>
                <w:szCs w:val="20"/>
              </w:rPr>
              <w:t>по теме «Первоначал</w:t>
            </w:r>
            <w:r w:rsidR="00DD2FDB" w:rsidRPr="00624E7F">
              <w:rPr>
                <w:bCs/>
                <w:sz w:val="20"/>
                <w:szCs w:val="20"/>
              </w:rPr>
              <w:t>ь</w:t>
            </w:r>
            <w:r w:rsidR="00DD2FDB" w:rsidRPr="00624E7F">
              <w:rPr>
                <w:bCs/>
                <w:sz w:val="20"/>
                <w:szCs w:val="20"/>
              </w:rPr>
              <w:t>ные сведения о строении вещества</w:t>
            </w:r>
            <w:r w:rsidR="0037466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9"/>
        </w:trPr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DD2FDB" w:rsidTr="000E4FF3">
        <w:trPr>
          <w:cantSplit/>
          <w:trHeight w:val="380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616" w:type="dxa"/>
            <w:gridSpan w:val="2"/>
          </w:tcPr>
          <w:p w:rsidR="00DD2FDB" w:rsidRPr="00624E7F" w:rsidRDefault="0056318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 поплавка в тру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ке с водой.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использ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ванием заводного автомобиля.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, мм, см, дм;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рос. Задания на 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ответствие.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е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B56586" w:rsidRP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323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616" w:type="dxa"/>
            <w:gridSpan w:val="2"/>
          </w:tcPr>
          <w:p w:rsidR="00DD2FDB" w:rsidRPr="00624E7F" w:rsidRDefault="0056318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зические величины. Единицы измерения скорости. Определение скорости.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DD2FDB" w:rsidRPr="00624E7F" w:rsidRDefault="00DD2FDB" w:rsidP="00624E7F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молинейного движения.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заводного автомобиля;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го движения</w:t>
              </w:r>
            </w:hyperlink>
          </w:p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«Средняя скорость тела»</w:t>
            </w:r>
            <w:r w:rsidR="00B56586"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358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13/3</w:t>
            </w:r>
          </w:p>
        </w:tc>
        <w:tc>
          <w:tcPr>
            <w:tcW w:w="616" w:type="dxa"/>
            <w:gridSpan w:val="2"/>
          </w:tcPr>
          <w:p w:rsidR="00DD2FDB" w:rsidRPr="00624E7F" w:rsidRDefault="0056318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0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ный промежуток времени, скорость тела по графику зависимости пути равноме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ного движения от времени.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</w:pPr>
            <w:hyperlink r:id="rId24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F43DD" w:rsidRPr="00624E7F" w:rsidRDefault="00DF43D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тронное приложение)</w:t>
            </w:r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0E4FF3">
        <w:trPr>
          <w:cantSplit/>
          <w:trHeight w:val="285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616" w:type="dxa"/>
            <w:gridSpan w:val="2"/>
          </w:tcPr>
          <w:p w:rsidR="00DD2FDB" w:rsidRPr="00624E7F" w:rsidRDefault="0056318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поверхн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сти и поверхности с песком. </w:t>
            </w:r>
          </w:p>
          <w:p w:rsidR="00DD2FDB" w:rsidRPr="00624E7F" w:rsidRDefault="00DD2FDB" w:rsidP="0037466E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ем тел и скоростью их движения;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инерции в быту;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286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взаимодейс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27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ские навыки работы с приборами;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DD2FDB" w:rsidRPr="00624E7F" w:rsidRDefault="00DD2FDB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DD2FDB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DD2FDB" w:rsidRPr="00513B0D" w:rsidRDefault="00DD2FDB" w:rsidP="00513B0D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394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19/9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68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6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0D7031" w:rsidRPr="000D7031" w:rsidRDefault="000D7031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86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вещес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тики и физики при расчете массы тела, его плотности или объема;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ницах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37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22/12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574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 xml:space="preserve">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силы тяжести. Свободное падение тел.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9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0F3476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394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24/14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тизировать и обобщать сведения, делать выводы. </w:t>
            </w:r>
          </w:p>
          <w:p w:rsidR="00DD2FDB" w:rsidRPr="00624E7F" w:rsidRDefault="00DD2FDB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0F3476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322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</w:t>
            </w:r>
            <w:r w:rsidRPr="00624E7F">
              <w:rPr>
                <w:b/>
                <w:sz w:val="20"/>
                <w:szCs w:val="20"/>
              </w:rPr>
              <w:t>я</w:t>
            </w:r>
            <w:r w:rsidRPr="00624E7F">
              <w:rPr>
                <w:b/>
                <w:sz w:val="20"/>
                <w:szCs w:val="20"/>
              </w:rPr>
              <w:t>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0F3476" w:rsidRDefault="00EA7712" w:rsidP="000F3476">
            <w:pPr>
              <w:spacing w:after="0" w:line="240" w:lineRule="auto"/>
              <w:contextualSpacing/>
              <w:jc w:val="both"/>
            </w:pPr>
            <w:hyperlink r:id="rId34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0D7031" w:rsidRPr="000D7031" w:rsidRDefault="000D7031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1E404F" w:rsidRPr="000F3476" w:rsidRDefault="001E404F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0F3476" w:rsidRPr="00624E7F" w:rsidRDefault="000F347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33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0E4FF3">
        <w:trPr>
          <w:cantSplit/>
          <w:trHeight w:val="322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27/17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ром»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249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DD2FDB" w:rsidRPr="00624E7F" w:rsidRDefault="00DD2FDB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ствующую двух сил;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395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DD2FDB" w:rsidRPr="00624E7F" w:rsidRDefault="00DD2FDB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DD2FDB" w:rsidRPr="00624E7F" w:rsidRDefault="00DD2FDB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DD2FDB" w:rsidRPr="00513B0D" w:rsidRDefault="00DD2FDB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6F4FCC" w:rsidRPr="006F4FCC" w:rsidRDefault="006F4FCC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 w:rsidR="006F4F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DD2FDB" w:rsidTr="000E4FF3">
        <w:trPr>
          <w:cantSplit/>
          <w:trHeight w:val="44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30/20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</w:t>
            </w:r>
            <w:r w:rsidRPr="00624E7F">
              <w:rPr>
                <w:bCs/>
                <w:sz w:val="20"/>
                <w:szCs w:val="20"/>
              </w:rPr>
              <w:t>и</w:t>
            </w:r>
            <w:r w:rsidRPr="00624E7F">
              <w:rPr>
                <w:bCs/>
                <w:sz w:val="20"/>
                <w:szCs w:val="20"/>
              </w:rPr>
              <w:t>мающей силы».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ту и технике;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намометра.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540582" w:rsidRPr="00540582" w:rsidRDefault="00EA7712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283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физики, географии, биологии к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нию задач;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«Равнодейс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вующая сил».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39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35"/>
        </w:trPr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Давление тв</w:t>
            </w:r>
            <w:r w:rsidR="00321CA7">
              <w:rPr>
                <w:rFonts w:ascii="Times New Roman" w:hAnsi="Times New Roman"/>
                <w:b/>
                <w:bCs/>
                <w:sz w:val="20"/>
                <w:szCs w:val="20"/>
              </w:rPr>
              <w:t>ердых тел, жидкостей и газов (21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DD2FDB" w:rsidTr="000E4FF3">
        <w:trPr>
          <w:cantSplit/>
          <w:trHeight w:val="35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се и объему;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основные единицы давления в кПа, гПа;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E2B99" w:rsidRDefault="00EA7712" w:rsidP="00624E7F">
            <w:pPr>
              <w:spacing w:after="0" w:line="240" w:lineRule="auto"/>
              <w:contextualSpacing/>
              <w:jc w:val="both"/>
            </w:pPr>
            <w:hyperlink r:id="rId4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6F4FCC" w:rsidRPr="00624E7F" w:rsidRDefault="006F4FCC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DD2FDB" w:rsidTr="000E4FF3">
        <w:trPr>
          <w:cantSplit/>
          <w:trHeight w:val="255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DD2FDB" w:rsidRPr="004A412E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ного насоса.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суда на основе теории строения вещес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ва;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та по изучению давления газа,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31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ми. Закон Паскаля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340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36/4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</w:t>
            </w:r>
            <w:r w:rsidRPr="00624E7F">
              <w:rPr>
                <w:b/>
                <w:sz w:val="20"/>
                <w:szCs w:val="20"/>
              </w:rPr>
              <w:t>у</w:t>
            </w:r>
            <w:r w:rsidRPr="00624E7F">
              <w:rPr>
                <w:b/>
                <w:sz w:val="20"/>
                <w:szCs w:val="20"/>
              </w:rPr>
              <w:t>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E2B99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E2B99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1E404F" w:rsidRPr="00624E7F" w:rsidRDefault="001E404F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285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322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EA7712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6F0C1D" w:rsidRPr="00624E7F" w:rsidRDefault="006F0C1D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на живые организмы;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с высотой,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их результаты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 для расчета давления.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6F4FCC" w:rsidRPr="006F4FCC" w:rsidRDefault="006F4FCC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Торриче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E2B99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метром-анероидом.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мощью барометра-анероида;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6F4FCC" w:rsidRDefault="006F4FCC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4CFF"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18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мета</w:t>
            </w:r>
            <w:r w:rsidRPr="00624E7F">
              <w:rPr>
                <w:i/>
                <w:sz w:val="20"/>
                <w:szCs w:val="20"/>
              </w:rPr>
              <w:t>л</w:t>
            </w:r>
            <w:r w:rsidRPr="00624E7F">
              <w:rPr>
                <w:i/>
                <w:sz w:val="20"/>
                <w:szCs w:val="20"/>
              </w:rPr>
              <w:t>лического манометра.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86466C" w:rsidRPr="0086466C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43/11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го насоса и гидравлического пресса.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ческие основы работы гидравлического пресса. Решение качественных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занных устройств.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Сам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стоятельная работа по теме «Атм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сферное давление»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86466C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лы.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 и газа.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новения выталкивающей силы на пра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женное в них тело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DD2FDB" w:rsidRPr="00624E7F" w:rsidRDefault="00DD2FDB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ровать формулы, обобщать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86466C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31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ределение выталкивающей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лы, действующей на погруже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ное в жидкость тело».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жидкость тело»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кивающее действие жидкости на погр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женное в нее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0E4FF3">
        <w:trPr>
          <w:cantSplit/>
          <w:trHeight w:val="214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47/15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ны погружения тела в жидкость от его плотности. Решение задач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</w:t>
            </w:r>
            <w:r w:rsidRPr="00624E7F">
              <w:rPr>
                <w:sz w:val="20"/>
                <w:szCs w:val="20"/>
              </w:rPr>
              <w:t>ч</w:t>
            </w:r>
            <w:r w:rsidRPr="00624E7F">
              <w:rPr>
                <w:sz w:val="20"/>
                <w:szCs w:val="20"/>
              </w:rPr>
              <w:t>ных тел и живых организмов;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демонс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рации гидростатического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</w:pPr>
            <w:hyperlink r:id="rId58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0E4FF3">
        <w:trPr>
          <w:cantSplit/>
          <w:trHeight w:val="231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9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рых тело плавает, всплывает, тонет в жидкости;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0E4FF3">
        <w:trPr>
          <w:cantSplit/>
          <w:trHeight w:val="215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DD2FDB" w:rsidTr="000E4FF3">
        <w:trPr>
          <w:cantSplit/>
          <w:trHeight w:val="268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51/19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CA344D" w:rsidTr="000E4FF3">
        <w:trPr>
          <w:cantSplit/>
          <w:trHeight w:val="2688"/>
        </w:trPr>
        <w:tc>
          <w:tcPr>
            <w:tcW w:w="675" w:type="dxa"/>
          </w:tcPr>
          <w:p w:rsidR="00CA344D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616" w:type="dxa"/>
            <w:gridSpan w:val="2"/>
          </w:tcPr>
          <w:p w:rsidR="00CA344D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CA344D" w:rsidRPr="00624E7F" w:rsidRDefault="00CA344D" w:rsidP="00CA34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CA344D" w:rsidRPr="00624E7F" w:rsidRDefault="00CA344D" w:rsidP="00CA34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CA344D" w:rsidRPr="00624E7F" w:rsidRDefault="00CA344D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CA344D" w:rsidRPr="00624E7F" w:rsidRDefault="00CA344D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CA344D" w:rsidRPr="00624E7F" w:rsidRDefault="00CA344D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CA344D" w:rsidRDefault="00CA344D" w:rsidP="00AC5C22">
            <w:pPr>
              <w:spacing w:after="0" w:line="240" w:lineRule="auto"/>
              <w:contextualSpacing/>
              <w:jc w:val="both"/>
            </w:pPr>
          </w:p>
        </w:tc>
      </w:tr>
      <w:tr w:rsidR="00DD2FDB" w:rsidTr="000E4FF3">
        <w:trPr>
          <w:cantSplit/>
          <w:trHeight w:val="1989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53/21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321CA7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бота 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«Да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ление твердых тел, жидкостей и г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зов».</w:t>
            </w:r>
          </w:p>
        </w:tc>
        <w:tc>
          <w:tcPr>
            <w:tcW w:w="4017" w:type="dxa"/>
          </w:tcPr>
          <w:p w:rsidR="00DD2FDB" w:rsidRPr="00624E7F" w:rsidRDefault="00321CA7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321CA7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D2FDB" w:rsidRPr="00624E7F">
              <w:rPr>
                <w:sz w:val="20"/>
                <w:szCs w:val="20"/>
              </w:rPr>
              <w:t>по теме «Давление твердых тел, жидкостей и газов».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4"/>
        </w:trPr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DD2FDB" w:rsidTr="000E4FF3">
        <w:trPr>
          <w:cantSplit/>
          <w:trHeight w:val="2232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D670E7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ханической работой, силой и пройде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ным путем.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ройств;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ницах;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0E4FF3">
        <w:trPr>
          <w:cantSplit/>
          <w:trHeight w:val="2508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кость</w:t>
              </w:r>
            </w:hyperlink>
          </w:p>
          <w:p w:rsidR="007F20C5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DD2FDB" w:rsidRPr="00624E7F" w:rsidRDefault="00DD2FDB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</w:pPr>
            <w:hyperlink r:id="rId65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A048BE" w:rsidRP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0E4FF3">
        <w:trPr>
          <w:cantSplit/>
          <w:trHeight w:val="2820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4017" w:type="dxa"/>
          </w:tcPr>
          <w:p w:rsidR="00DD2FDB" w:rsidRPr="00D670E7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дится в равновесии;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0E4FF3">
        <w:trPr>
          <w:cantSplit/>
          <w:trHeight w:val="2513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7F20C5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1789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/7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156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/8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048BE">
              <w:rPr>
                <w:rFonts w:ascii="Times New Roman" w:hAnsi="Times New Roman"/>
                <w:bCs/>
                <w:sz w:val="20"/>
                <w:szCs w:val="20"/>
              </w:rPr>
              <w:t xml:space="preserve"> отвес,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ловия равновесия тел.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ловии равновесия тел.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призма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0E4FF3">
        <w:trPr>
          <w:cantSplit/>
          <w:trHeight w:val="3631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дейс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механизмов. 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ханизма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сы тела и его скорости. Решение задач.</w:t>
            </w:r>
          </w:p>
          <w:p w:rsidR="00DD2FDB" w:rsidRPr="00A71B75" w:rsidRDefault="00DD2FDB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DD2FDB" w:rsidRPr="00B03F49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B03F49" w:rsidRPr="00B03F49" w:rsidRDefault="00B03F49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DD2FDB" w:rsidRPr="00A71B75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ботой и энергией.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7F20C5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7F20C5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0E4FF3">
        <w:trPr>
          <w:cantSplit/>
          <w:trHeight w:val="1134"/>
        </w:trPr>
        <w:tc>
          <w:tcPr>
            <w:tcW w:w="675" w:type="dxa"/>
          </w:tcPr>
          <w:p w:rsidR="00DD2FDB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DD2FDB" w:rsidRPr="004A412E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</w:t>
            </w:r>
            <w:r w:rsidRPr="004A412E">
              <w:rPr>
                <w:i/>
                <w:sz w:val="20"/>
                <w:szCs w:val="20"/>
              </w:rPr>
              <w:t>и</w:t>
            </w:r>
            <w:r w:rsidRPr="004A412E">
              <w:rPr>
                <w:i/>
                <w:sz w:val="20"/>
                <w:szCs w:val="20"/>
              </w:rPr>
              <w:t>ту.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DD2FDB" w:rsidRPr="00624E7F" w:rsidRDefault="00DD2FDB" w:rsidP="007F20C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</w:t>
            </w:r>
            <w:r w:rsidR="007F20C5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механической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ской и потенциальной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устные ответы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зентации учащихся.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Default="00EA7712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</w:t>
              </w:r>
            </w:hyperlink>
          </w:p>
          <w:p w:rsidR="007F20C5" w:rsidRDefault="00EA7712" w:rsidP="00AC5C22">
            <w:pPr>
              <w:spacing w:after="0" w:line="240" w:lineRule="auto"/>
              <w:contextualSpacing/>
              <w:jc w:val="both"/>
            </w:pPr>
            <w:hyperlink r:id="rId7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C62506" w:rsidRPr="00624E7F" w:rsidRDefault="00C6250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CA344D" w:rsidTr="000E4FF3">
        <w:trPr>
          <w:cantSplit/>
          <w:trHeight w:val="1694"/>
        </w:trPr>
        <w:tc>
          <w:tcPr>
            <w:tcW w:w="675" w:type="dxa"/>
          </w:tcPr>
          <w:p w:rsidR="00CA344D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66/13</w:t>
            </w:r>
          </w:p>
        </w:tc>
        <w:tc>
          <w:tcPr>
            <w:tcW w:w="616" w:type="dxa"/>
            <w:gridSpan w:val="2"/>
          </w:tcPr>
          <w:p w:rsidR="00CA344D" w:rsidRPr="00624E7F" w:rsidRDefault="00CA344D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CA344D" w:rsidRPr="00624E7F" w:rsidRDefault="00CA344D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Работа и мощность. Энергия».</w:t>
            </w:r>
          </w:p>
        </w:tc>
        <w:tc>
          <w:tcPr>
            <w:tcW w:w="4017" w:type="dxa"/>
          </w:tcPr>
          <w:p w:rsidR="00CA344D" w:rsidRPr="00624E7F" w:rsidRDefault="000E4FF3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0E4FF3">
              <w:rPr>
                <w:bCs/>
                <w:sz w:val="20"/>
                <w:szCs w:val="20"/>
              </w:rPr>
              <w:t>Решение задач по теме Работа и мощность. Энергия</w:t>
            </w:r>
            <w:r w:rsidRPr="00624E7F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3773" w:type="dxa"/>
          </w:tcPr>
          <w:p w:rsidR="00CA344D" w:rsidRPr="00624E7F" w:rsidRDefault="000E4FF3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</w:t>
            </w:r>
          </w:p>
        </w:tc>
        <w:tc>
          <w:tcPr>
            <w:tcW w:w="1970" w:type="dxa"/>
          </w:tcPr>
          <w:p w:rsidR="00CA344D" w:rsidRPr="00624E7F" w:rsidRDefault="000E4FF3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CA344D" w:rsidRDefault="00CA344D" w:rsidP="00AC5C22">
            <w:pPr>
              <w:spacing w:after="0" w:line="240" w:lineRule="auto"/>
              <w:contextualSpacing/>
              <w:jc w:val="both"/>
            </w:pPr>
          </w:p>
        </w:tc>
      </w:tr>
      <w:tr w:rsidR="00DD2FDB" w:rsidTr="000E4FF3">
        <w:trPr>
          <w:cantSplit/>
          <w:trHeight w:val="1526"/>
        </w:trPr>
        <w:tc>
          <w:tcPr>
            <w:tcW w:w="675" w:type="dxa"/>
          </w:tcPr>
          <w:p w:rsidR="00DD2FDB" w:rsidRPr="00624E7F" w:rsidRDefault="000E4FF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67/14</w:t>
            </w:r>
          </w:p>
        </w:tc>
        <w:tc>
          <w:tcPr>
            <w:tcW w:w="616" w:type="dxa"/>
            <w:gridSpan w:val="2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extDirection w:val="btLr"/>
          </w:tcPr>
          <w:p w:rsidR="00DD2FDB" w:rsidRPr="00624E7F" w:rsidRDefault="00321CA7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 4 по теме «Работа и мощность. Энергия».</w:t>
            </w:r>
          </w:p>
        </w:tc>
        <w:tc>
          <w:tcPr>
            <w:tcW w:w="4017" w:type="dxa"/>
          </w:tcPr>
          <w:p w:rsidR="00DD2FDB" w:rsidRPr="00624E7F" w:rsidRDefault="00321CA7" w:rsidP="00321CA7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321CA7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D2FDB" w:rsidRPr="00624E7F">
              <w:rPr>
                <w:sz w:val="20"/>
                <w:szCs w:val="20"/>
              </w:rPr>
              <w:t>№ 4 по теме «Работа и мощность. Энергия».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0E4FF3">
        <w:trPr>
          <w:cantSplit/>
          <w:trHeight w:val="293"/>
        </w:trPr>
        <w:tc>
          <w:tcPr>
            <w:tcW w:w="15950" w:type="dxa"/>
            <w:gridSpan w:val="8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0E4FF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0E4FF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0E4FF3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Pr="00785E4F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D2FDB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BA" w:rsidRDefault="008E25BA" w:rsidP="00505B90">
      <w:pPr>
        <w:spacing w:after="0" w:line="240" w:lineRule="auto"/>
      </w:pPr>
      <w:r>
        <w:separator/>
      </w:r>
    </w:p>
  </w:endnote>
  <w:endnote w:type="continuationSeparator" w:id="0">
    <w:p w:rsidR="008E25BA" w:rsidRDefault="008E25BA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BA" w:rsidRDefault="008E25BA" w:rsidP="00505B90">
      <w:pPr>
        <w:spacing w:after="0" w:line="240" w:lineRule="auto"/>
      </w:pPr>
      <w:r>
        <w:separator/>
      </w:r>
    </w:p>
  </w:footnote>
  <w:footnote w:type="continuationSeparator" w:id="0">
    <w:p w:rsidR="008E25BA" w:rsidRDefault="008E25BA" w:rsidP="00505B90">
      <w:pPr>
        <w:spacing w:after="0" w:line="240" w:lineRule="auto"/>
      </w:pPr>
      <w:r>
        <w:continuationSeparator/>
      </w:r>
    </w:p>
  </w:footnote>
  <w:footnote w:id="1">
    <w:p w:rsidR="008E25BA" w:rsidRDefault="008E25BA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3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10"/>
  </w:num>
  <w:num w:numId="15">
    <w:abstractNumId w:val="50"/>
  </w:num>
  <w:num w:numId="16">
    <w:abstractNumId w:val="5"/>
  </w:num>
  <w:num w:numId="17">
    <w:abstractNumId w:val="18"/>
  </w:num>
  <w:num w:numId="18">
    <w:abstractNumId w:val="4"/>
  </w:num>
  <w:num w:numId="19">
    <w:abstractNumId w:val="77"/>
  </w:num>
  <w:num w:numId="20">
    <w:abstractNumId w:val="8"/>
  </w:num>
  <w:num w:numId="21">
    <w:abstractNumId w:val="6"/>
  </w:num>
  <w:num w:numId="22">
    <w:abstractNumId w:val="55"/>
  </w:num>
  <w:num w:numId="23">
    <w:abstractNumId w:val="22"/>
  </w:num>
  <w:num w:numId="24">
    <w:abstractNumId w:val="70"/>
  </w:num>
  <w:num w:numId="25">
    <w:abstractNumId w:val="17"/>
  </w:num>
  <w:num w:numId="26">
    <w:abstractNumId w:val="19"/>
  </w:num>
  <w:num w:numId="27">
    <w:abstractNumId w:val="53"/>
  </w:num>
  <w:num w:numId="28">
    <w:abstractNumId w:val="60"/>
  </w:num>
  <w:num w:numId="29">
    <w:abstractNumId w:val="7"/>
  </w:num>
  <w:num w:numId="30">
    <w:abstractNumId w:val="11"/>
  </w:num>
  <w:num w:numId="31">
    <w:abstractNumId w:val="54"/>
  </w:num>
  <w:num w:numId="32">
    <w:abstractNumId w:val="65"/>
  </w:num>
  <w:num w:numId="33">
    <w:abstractNumId w:val="61"/>
  </w:num>
  <w:num w:numId="34">
    <w:abstractNumId w:val="38"/>
  </w:num>
  <w:num w:numId="35">
    <w:abstractNumId w:val="66"/>
  </w:num>
  <w:num w:numId="36">
    <w:abstractNumId w:val="49"/>
  </w:num>
  <w:num w:numId="37">
    <w:abstractNumId w:val="71"/>
  </w:num>
  <w:num w:numId="38">
    <w:abstractNumId w:val="47"/>
  </w:num>
  <w:num w:numId="39">
    <w:abstractNumId w:val="73"/>
  </w:num>
  <w:num w:numId="40">
    <w:abstractNumId w:val="34"/>
  </w:num>
  <w:num w:numId="41">
    <w:abstractNumId w:val="58"/>
  </w:num>
  <w:num w:numId="42">
    <w:abstractNumId w:val="76"/>
  </w:num>
  <w:num w:numId="43">
    <w:abstractNumId w:val="32"/>
  </w:num>
  <w:num w:numId="44">
    <w:abstractNumId w:val="46"/>
  </w:num>
  <w:num w:numId="45">
    <w:abstractNumId w:val="15"/>
  </w:num>
  <w:num w:numId="46">
    <w:abstractNumId w:val="45"/>
  </w:num>
  <w:num w:numId="47">
    <w:abstractNumId w:val="75"/>
  </w:num>
  <w:num w:numId="48">
    <w:abstractNumId w:val="33"/>
  </w:num>
  <w:num w:numId="49">
    <w:abstractNumId w:val="21"/>
  </w:num>
  <w:num w:numId="50">
    <w:abstractNumId w:val="40"/>
  </w:num>
  <w:num w:numId="51">
    <w:abstractNumId w:val="43"/>
  </w:num>
  <w:num w:numId="52">
    <w:abstractNumId w:val="35"/>
  </w:num>
  <w:num w:numId="53">
    <w:abstractNumId w:val="25"/>
  </w:num>
  <w:num w:numId="54">
    <w:abstractNumId w:val="41"/>
  </w:num>
  <w:num w:numId="55">
    <w:abstractNumId w:val="20"/>
  </w:num>
  <w:num w:numId="56">
    <w:abstractNumId w:val="27"/>
  </w:num>
  <w:num w:numId="57">
    <w:abstractNumId w:val="28"/>
  </w:num>
  <w:num w:numId="58">
    <w:abstractNumId w:val="9"/>
  </w:num>
  <w:num w:numId="59">
    <w:abstractNumId w:val="24"/>
  </w:num>
  <w:num w:numId="60">
    <w:abstractNumId w:val="39"/>
  </w:num>
  <w:num w:numId="61">
    <w:abstractNumId w:val="68"/>
  </w:num>
  <w:num w:numId="62">
    <w:abstractNumId w:val="72"/>
  </w:num>
  <w:num w:numId="63">
    <w:abstractNumId w:val="31"/>
  </w:num>
  <w:num w:numId="64">
    <w:abstractNumId w:val="78"/>
  </w:num>
  <w:num w:numId="65">
    <w:abstractNumId w:val="12"/>
  </w:num>
  <w:num w:numId="66">
    <w:abstractNumId w:val="74"/>
  </w:num>
  <w:num w:numId="67">
    <w:abstractNumId w:val="30"/>
  </w:num>
  <w:num w:numId="68">
    <w:abstractNumId w:val="69"/>
  </w:num>
  <w:num w:numId="69">
    <w:abstractNumId w:val="2"/>
  </w:num>
  <w:num w:numId="70">
    <w:abstractNumId w:val="16"/>
  </w:num>
  <w:num w:numId="71">
    <w:abstractNumId w:val="1"/>
  </w:num>
  <w:num w:numId="72">
    <w:abstractNumId w:val="57"/>
  </w:num>
  <w:num w:numId="73">
    <w:abstractNumId w:val="67"/>
  </w:num>
  <w:num w:numId="74">
    <w:abstractNumId w:val="13"/>
  </w:num>
  <w:num w:numId="75">
    <w:abstractNumId w:val="59"/>
  </w:num>
  <w:num w:numId="76">
    <w:abstractNumId w:val="48"/>
  </w:num>
  <w:num w:numId="77">
    <w:abstractNumId w:val="56"/>
  </w:num>
  <w:num w:numId="78">
    <w:abstractNumId w:val="42"/>
  </w:num>
  <w:num w:numId="79">
    <w:abstractNumId w:val="2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84CDF"/>
    <w:rsid w:val="00086197"/>
    <w:rsid w:val="00090716"/>
    <w:rsid w:val="000A036B"/>
    <w:rsid w:val="000B3443"/>
    <w:rsid w:val="000B3C78"/>
    <w:rsid w:val="000B6417"/>
    <w:rsid w:val="000C44B4"/>
    <w:rsid w:val="000C7740"/>
    <w:rsid w:val="000C7998"/>
    <w:rsid w:val="000D7031"/>
    <w:rsid w:val="000E4FF3"/>
    <w:rsid w:val="000F3407"/>
    <w:rsid w:val="000F3476"/>
    <w:rsid w:val="000F767B"/>
    <w:rsid w:val="00112909"/>
    <w:rsid w:val="00130B76"/>
    <w:rsid w:val="00133187"/>
    <w:rsid w:val="00143EF2"/>
    <w:rsid w:val="001577D3"/>
    <w:rsid w:val="00192DE7"/>
    <w:rsid w:val="001A513E"/>
    <w:rsid w:val="001A59D9"/>
    <w:rsid w:val="001A6BFE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B1092"/>
    <w:rsid w:val="002C50F1"/>
    <w:rsid w:val="002C74DF"/>
    <w:rsid w:val="002D5992"/>
    <w:rsid w:val="002E2D15"/>
    <w:rsid w:val="002F1520"/>
    <w:rsid w:val="002F1B3D"/>
    <w:rsid w:val="002F4127"/>
    <w:rsid w:val="0032161B"/>
    <w:rsid w:val="00321CA7"/>
    <w:rsid w:val="00360104"/>
    <w:rsid w:val="0037466E"/>
    <w:rsid w:val="00381E56"/>
    <w:rsid w:val="003845E4"/>
    <w:rsid w:val="00393786"/>
    <w:rsid w:val="003A71D0"/>
    <w:rsid w:val="003E32C0"/>
    <w:rsid w:val="003E4D76"/>
    <w:rsid w:val="003F557B"/>
    <w:rsid w:val="004169B3"/>
    <w:rsid w:val="00436E96"/>
    <w:rsid w:val="00443D8D"/>
    <w:rsid w:val="004467A7"/>
    <w:rsid w:val="004501AE"/>
    <w:rsid w:val="00450399"/>
    <w:rsid w:val="0045499E"/>
    <w:rsid w:val="00462255"/>
    <w:rsid w:val="00476404"/>
    <w:rsid w:val="004847D6"/>
    <w:rsid w:val="004A412E"/>
    <w:rsid w:val="004A71BF"/>
    <w:rsid w:val="004B746F"/>
    <w:rsid w:val="004C0710"/>
    <w:rsid w:val="004C32FC"/>
    <w:rsid w:val="004D6802"/>
    <w:rsid w:val="004D7FBC"/>
    <w:rsid w:val="004F3B07"/>
    <w:rsid w:val="00501F69"/>
    <w:rsid w:val="00505B90"/>
    <w:rsid w:val="00513B0D"/>
    <w:rsid w:val="00523CD5"/>
    <w:rsid w:val="0053060B"/>
    <w:rsid w:val="00533940"/>
    <w:rsid w:val="005400D3"/>
    <w:rsid w:val="00540582"/>
    <w:rsid w:val="0056318C"/>
    <w:rsid w:val="00565EBB"/>
    <w:rsid w:val="00566635"/>
    <w:rsid w:val="005667C5"/>
    <w:rsid w:val="00576017"/>
    <w:rsid w:val="00576849"/>
    <w:rsid w:val="005829CC"/>
    <w:rsid w:val="00582A60"/>
    <w:rsid w:val="00586A54"/>
    <w:rsid w:val="0059773A"/>
    <w:rsid w:val="005B4543"/>
    <w:rsid w:val="005B4B02"/>
    <w:rsid w:val="005B659B"/>
    <w:rsid w:val="005B7AC9"/>
    <w:rsid w:val="005C23E3"/>
    <w:rsid w:val="005D7815"/>
    <w:rsid w:val="005E49B2"/>
    <w:rsid w:val="005E55C3"/>
    <w:rsid w:val="005E5D97"/>
    <w:rsid w:val="00600747"/>
    <w:rsid w:val="00603BD1"/>
    <w:rsid w:val="00607284"/>
    <w:rsid w:val="00613126"/>
    <w:rsid w:val="00617E36"/>
    <w:rsid w:val="00624E7F"/>
    <w:rsid w:val="006314A1"/>
    <w:rsid w:val="00645D77"/>
    <w:rsid w:val="00655FD8"/>
    <w:rsid w:val="0066179C"/>
    <w:rsid w:val="00671EEB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06102"/>
    <w:rsid w:val="00717B65"/>
    <w:rsid w:val="00720669"/>
    <w:rsid w:val="0073088D"/>
    <w:rsid w:val="007542A9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20C5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6431"/>
    <w:rsid w:val="008D6D68"/>
    <w:rsid w:val="008E0ED7"/>
    <w:rsid w:val="008E25BA"/>
    <w:rsid w:val="008E3AA9"/>
    <w:rsid w:val="008F5315"/>
    <w:rsid w:val="00904BA7"/>
    <w:rsid w:val="00910AB0"/>
    <w:rsid w:val="009137EE"/>
    <w:rsid w:val="00921EE7"/>
    <w:rsid w:val="009360B7"/>
    <w:rsid w:val="00936A69"/>
    <w:rsid w:val="0094645B"/>
    <w:rsid w:val="00956198"/>
    <w:rsid w:val="00961461"/>
    <w:rsid w:val="00971988"/>
    <w:rsid w:val="0097237C"/>
    <w:rsid w:val="009825EF"/>
    <w:rsid w:val="009862D3"/>
    <w:rsid w:val="00991AE5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57B75"/>
    <w:rsid w:val="00A71B75"/>
    <w:rsid w:val="00A85AAC"/>
    <w:rsid w:val="00AA7242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14B31"/>
    <w:rsid w:val="00C205E7"/>
    <w:rsid w:val="00C521BA"/>
    <w:rsid w:val="00C62506"/>
    <w:rsid w:val="00C804B7"/>
    <w:rsid w:val="00C82F92"/>
    <w:rsid w:val="00C94320"/>
    <w:rsid w:val="00CA344D"/>
    <w:rsid w:val="00CA4904"/>
    <w:rsid w:val="00CB7570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D2FDB"/>
    <w:rsid w:val="00DD7D0C"/>
    <w:rsid w:val="00DF43DD"/>
    <w:rsid w:val="00E025A1"/>
    <w:rsid w:val="00E15123"/>
    <w:rsid w:val="00E366DF"/>
    <w:rsid w:val="00E44A0B"/>
    <w:rsid w:val="00E47E8F"/>
    <w:rsid w:val="00E642A8"/>
    <w:rsid w:val="00E64FEB"/>
    <w:rsid w:val="00E94465"/>
    <w:rsid w:val="00EA0D14"/>
    <w:rsid w:val="00EA5E7C"/>
    <w:rsid w:val="00EA7712"/>
    <w:rsid w:val="00EB2238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a-e921-11dc-95ff-0800200c9a66/1_6.swf" TargetMode="External"/><Relationship Id="rId18" Type="http://schemas.openxmlformats.org/officeDocument/2006/relationships/hyperlink" Target="http://files.school-collection.edu.ru/dlrstore/669b2b54-e921-11dc-95ff-0800200c9a66/2_5.swf" TargetMode="External"/><Relationship Id="rId26" Type="http://schemas.openxmlformats.org/officeDocument/2006/relationships/hyperlink" Target="http://files.school-collection.edu.ru/dlrstore/669b2b5b-e921-11dc-95ff-0800200c9a66/3_7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21" Type="http://schemas.openxmlformats.org/officeDocument/2006/relationships/hyperlink" Target="http://files.school-collection.edu.ru/dlrstore/669b2b57-e921-11dc-95ff-0800200c9a66/3_2.swf" TargetMode="External"/><Relationship Id="rId34" Type="http://schemas.openxmlformats.org/officeDocument/2006/relationships/hyperlink" Target="http://files.school-collection.edu.ru/dlrstore/669b2b5f-e921-11dc-95ff-0800200c9a66/3_11.swf" TargetMode="External"/><Relationship Id="rId42" Type="http://schemas.openxmlformats.org/officeDocument/2006/relationships/hyperlink" Target="http://files.school-collection.edu.ru/dlrstore/669b524b-e921-11dc-95ff-0800200c9a66/4_3.swf" TargetMode="External"/><Relationship Id="rId47" Type="http://schemas.openxmlformats.org/officeDocument/2006/relationships/hyperlink" Target="http://files.school-collection.edu.ru/dlrstore/669b5250-e921-11dc-95ff-0800200c9a66/4_8.swf" TargetMode="External"/><Relationship Id="rId50" Type="http://schemas.openxmlformats.org/officeDocument/2006/relationships/hyperlink" Target="http://files.school-collection.edu.ru/dlrstore/669b5253-e921-11dc-95ff-0800200c9a66/4_11.swf" TargetMode="External"/><Relationship Id="rId55" Type="http://schemas.openxmlformats.org/officeDocument/2006/relationships/hyperlink" Target="http://files.school-collection.edu.ru/dlrstore/669b5257-e921-11dc-95ff-0800200c9a66/4_15.swf" TargetMode="External"/><Relationship Id="rId63" Type="http://schemas.openxmlformats.org/officeDocument/2006/relationships/hyperlink" Target="http://files.school-collection.edu.ru/dlrstore/669b5266-e921-11dc-95ff-0800200c9a66/5_8.swf" TargetMode="External"/><Relationship Id="rId68" Type="http://schemas.openxmlformats.org/officeDocument/2006/relationships/hyperlink" Target="http://files.school-collection.edu.ru/dlrstore/669b526a-e921-11dc-95ff-0800200c9a66/5_12.sw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5263-e921-11dc-95ff-0800200c9a66/5_5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2b52-e921-11dc-95ff-0800200c9a66/2_3.swf" TargetMode="External"/><Relationship Id="rId29" Type="http://schemas.openxmlformats.org/officeDocument/2006/relationships/hyperlink" Target="http://files.school-collection.edu.ru/dlrstore/669b2b5e-e921-11dc-95ff-0800200c9a66/3_10.swf" TargetMode="External"/><Relationship Id="rId11" Type="http://schemas.openxmlformats.org/officeDocument/2006/relationships/hyperlink" Target="http://files.school-collection.edu.ru/dlrstore/669b2b48-e921-11dc-95ff-0800200c9a66/1_4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2-e921-11dc-95ff-0800200c9a66/3_14.swf" TargetMode="External"/><Relationship Id="rId37" Type="http://schemas.openxmlformats.org/officeDocument/2006/relationships/hyperlink" Target="http://files.school-collection.edu.ru/dlrstore/669b5241-e921-11dc-95ff-0800200c9a66/3_16.swf" TargetMode="External"/><Relationship Id="rId40" Type="http://schemas.openxmlformats.org/officeDocument/2006/relationships/hyperlink" Target="http://files.school-collection.edu.ru/dlrstore/669b5249-e921-11dc-95ff-0800200c9a66/4_1.swf" TargetMode="External"/><Relationship Id="rId45" Type="http://schemas.openxmlformats.org/officeDocument/2006/relationships/hyperlink" Target="http://files.school-collection.edu.ru/dlrstore/669b524e-e921-11dc-95ff-0800200c9a66/4_6.swf" TargetMode="External"/><Relationship Id="rId53" Type="http://schemas.openxmlformats.org/officeDocument/2006/relationships/hyperlink" Target="http://files.school-collection.edu.ru/dlrstore/669b5255-e921-11dc-95ff-0800200c9a66/4_13.swf" TargetMode="External"/><Relationship Id="rId58" Type="http://schemas.openxmlformats.org/officeDocument/2006/relationships/hyperlink" Target="http://files.school-collection.edu.ru/dlrstore/669b525a-e921-11dc-95ff-0800200c9a66/4_18.swf" TargetMode="External"/><Relationship Id="rId66" Type="http://schemas.openxmlformats.org/officeDocument/2006/relationships/hyperlink" Target="http://files.school-collection.edu.ru/dlrstore/669b5268-e921-11dc-95ff-0800200c9a66/5_10.sw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2b51-e921-11dc-95ff-0800200c9a66/2_2.swf" TargetMode="External"/><Relationship Id="rId23" Type="http://schemas.openxmlformats.org/officeDocument/2006/relationships/hyperlink" Target="http://files.school-collection.edu.ru/dlrstore/669b2b59-e921-11dc-95ff-0800200c9a66/3_4.swf" TargetMode="External"/><Relationship Id="rId28" Type="http://schemas.openxmlformats.org/officeDocument/2006/relationships/hyperlink" Target="http://files.school-collection.edu.ru/dlrstore/669b2b5d-e921-11dc-95ff-0800200c9a66/3_9.swf" TargetMode="External"/><Relationship Id="rId36" Type="http://schemas.openxmlformats.org/officeDocument/2006/relationships/hyperlink" Target="http://files.school-collection.edu.ru/dlrstore/669b2b62-e921-11dc-95ff-0800200c9a66/3_14.swf" TargetMode="External"/><Relationship Id="rId49" Type="http://schemas.openxmlformats.org/officeDocument/2006/relationships/hyperlink" Target="http://files.school-collection.edu.ru/dlrstore/669b5252-e921-11dc-95ff-0800200c9a66/4_10.swf" TargetMode="External"/><Relationship Id="rId57" Type="http://schemas.openxmlformats.org/officeDocument/2006/relationships/hyperlink" Target="http://files.school-collection.edu.ru/dlrstore/669b5259-e921-11dc-95ff-0800200c9a66/4_17.swf" TargetMode="External"/><Relationship Id="rId61" Type="http://schemas.openxmlformats.org/officeDocument/2006/relationships/hyperlink" Target="http://files.school-collection.edu.ru/dlrstore/669b525f-e921-11dc-95ff-0800200c9a66/5_1.swf" TargetMode="External"/><Relationship Id="rId10" Type="http://schemas.openxmlformats.org/officeDocument/2006/relationships/hyperlink" Target="http://files.school-collection.edu.ru/dlrstore/669b2b47-e921-11dc-95ff-0800200c9a66/1_3.swf" TargetMode="External"/><Relationship Id="rId19" Type="http://schemas.openxmlformats.org/officeDocument/2006/relationships/hyperlink" Target="http://files.school-collection.edu.ru/dlrstore/669b2b55-e921-11dc-95ff-0800200c9a66/2_6.swf" TargetMode="External"/><Relationship Id="rId31" Type="http://schemas.openxmlformats.org/officeDocument/2006/relationships/hyperlink" Target="http://files.school-collection.edu.ru/dlrstore/669b2b61-e921-11dc-95ff-0800200c9a66/3_13.swf" TargetMode="External"/><Relationship Id="rId44" Type="http://schemas.openxmlformats.org/officeDocument/2006/relationships/hyperlink" Target="http://files.school-collection.edu.ru/dlrstore/669b524d-e921-11dc-95ff-0800200c9a66/4_5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b-e921-11dc-95ff-0800200c9a66/sum4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5-e921-11dc-95ff-0800200c9a66/5_7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2b46-e921-11dc-95ff-0800200c9a66/1_2.swf" TargetMode="External"/><Relationship Id="rId14" Type="http://schemas.openxmlformats.org/officeDocument/2006/relationships/hyperlink" Target="http://files.school-collection.edu.ru/dlrstore/669b2b50-e921-11dc-95ff-0800200c9a66/2_1.swf" TargetMode="External"/><Relationship Id="rId22" Type="http://schemas.openxmlformats.org/officeDocument/2006/relationships/hyperlink" Target="http://files.school-collection.edu.ru/dlrstore/669b2b58-e921-11dc-95ff-0800200c9a66/3_3.swf" TargetMode="External"/><Relationship Id="rId27" Type="http://schemas.openxmlformats.org/officeDocument/2006/relationships/hyperlink" Target="http://files.school-collection.edu.ru/dlrstore/669b2b5c-e921-11dc-95ff-0800200c9a66/3_8.swf" TargetMode="External"/><Relationship Id="rId30" Type="http://schemas.openxmlformats.org/officeDocument/2006/relationships/hyperlink" Target="http://files.school-collection.edu.ru/dlrstore/669b2b5f-e921-11dc-95ff-0800200c9a66/3_11.swf" TargetMode="External"/><Relationship Id="rId35" Type="http://schemas.openxmlformats.org/officeDocument/2006/relationships/hyperlink" Target="http://files.school-collection.edu.ru/dlrstore/669b2b60-e921-11dc-95ff-0800200c9a66/3_12.swf" TargetMode="External"/><Relationship Id="rId43" Type="http://schemas.openxmlformats.org/officeDocument/2006/relationships/hyperlink" Target="http://files.school-collection.edu.ru/dlrstore/669b524c-e921-11dc-95ff-0800200c9a66/4_4.swf" TargetMode="External"/><Relationship Id="rId48" Type="http://schemas.openxmlformats.org/officeDocument/2006/relationships/hyperlink" Target="http://files.school-collection.edu.ru/dlrstore/669b5251-e921-11dc-95ff-0800200c9a66/4_9.swf" TargetMode="External"/><Relationship Id="rId56" Type="http://schemas.openxmlformats.org/officeDocument/2006/relationships/hyperlink" Target="http://files.school-collection.edu.ru/dlrstore/669b5258-e921-11dc-95ff-0800200c9a66/4_16.swf" TargetMode="External"/><Relationship Id="rId64" Type="http://schemas.openxmlformats.org/officeDocument/2006/relationships/hyperlink" Target="http://files.school-collection.edu.ru/dlrstore/669b5267-e921-11dc-95ff-0800200c9a66/5_9.swf" TargetMode="External"/><Relationship Id="rId69" Type="http://schemas.openxmlformats.org/officeDocument/2006/relationships/hyperlink" Target="http://files.school-collection.edu.ru/dlrstore/669b5261-e921-11dc-95ff-0800200c9a66/5_3.swf" TargetMode="External"/><Relationship Id="rId8" Type="http://schemas.openxmlformats.org/officeDocument/2006/relationships/hyperlink" Target="http://files.school-collection.edu.ru/dlrstore/669b2b45-e921-11dc-95ff-0800200c9a66/1_1.swf" TargetMode="External"/><Relationship Id="rId51" Type="http://schemas.openxmlformats.org/officeDocument/2006/relationships/hyperlink" Target="http://files.school-collection.edu.ru/dlrstore/669b5254-e921-11dc-95ff-0800200c9a66/4_12.swf" TargetMode="External"/><Relationship Id="rId72" Type="http://schemas.openxmlformats.org/officeDocument/2006/relationships/hyperlink" Target="http://files.school-collection.edu.ru/dlrstore/669b5264-e921-11dc-95ff-0800200c9a66/5_6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2b49-e921-11dc-95ff-0800200c9a66/1_5.swf" TargetMode="External"/><Relationship Id="rId17" Type="http://schemas.openxmlformats.org/officeDocument/2006/relationships/hyperlink" Target="http://files.school-collection.edu.ru/dlrstore/669b2b53-e921-11dc-95ff-0800200c9a66/2_4.swf" TargetMode="External"/><Relationship Id="rId25" Type="http://schemas.openxmlformats.org/officeDocument/2006/relationships/hyperlink" Target="http://files.school-collection.edu.ru/dlrstore/669b2b5a-e921-11dc-95ff-0800200c9a66/3_6.swf" TargetMode="External"/><Relationship Id="rId33" Type="http://schemas.openxmlformats.org/officeDocument/2006/relationships/hyperlink" Target="http://files.school-collection.edu.ru/dlrstore/669b5240-e921-11dc-95ff-0800200c9a66/3_15.swf" TargetMode="External"/><Relationship Id="rId38" Type="http://schemas.openxmlformats.org/officeDocument/2006/relationships/hyperlink" Target="http://files.school-collection.edu.ru/dlrstore/669b5242-e921-11dc-95ff-0800200c9a66/3_17.swf" TargetMode="External"/><Relationship Id="rId46" Type="http://schemas.openxmlformats.org/officeDocument/2006/relationships/hyperlink" Target="http://files.school-collection.edu.ru/dlrstore/669b524f-e921-11dc-95ff-0800200c9a66/4_7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9-e921-11dc-95ff-0800200c9a66/5_11.swf" TargetMode="External"/><Relationship Id="rId20" Type="http://schemas.openxmlformats.org/officeDocument/2006/relationships/hyperlink" Target="http://files.school-collection.edu.ru/dlrstore/669b2b56-e921-11dc-95ff-0800200c9a66/3_1.swf" TargetMode="External"/><Relationship Id="rId41" Type="http://schemas.openxmlformats.org/officeDocument/2006/relationships/hyperlink" Target="http://files.school-collection.edu.ru/dlrstore/669b524a-e921-11dc-95ff-0800200c9a66/4_2.swf" TargetMode="External"/><Relationship Id="rId54" Type="http://schemas.openxmlformats.org/officeDocument/2006/relationships/hyperlink" Target="http://files.school-collection.edu.ru/dlrstore/669b5256-e921-11dc-95ff-0800200c9a66/4_14.swf" TargetMode="External"/><Relationship Id="rId62" Type="http://schemas.openxmlformats.org/officeDocument/2006/relationships/hyperlink" Target="http://files.school-collection.edu.ru/dlrstore/669b5260-e921-11dc-95ff-0800200c9a66/5_2.swf" TargetMode="External"/><Relationship Id="rId70" Type="http://schemas.openxmlformats.org/officeDocument/2006/relationships/hyperlink" Target="http://files.school-collection.edu.ru/dlrstore/669b5262-e921-11dc-95ff-0800200c9a66/5_4.sw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FA22-8A59-4750-9769-F32504B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40</Pages>
  <Words>11432</Words>
  <Characters>86263</Characters>
  <Application>Microsoft Office Word</Application>
  <DocSecurity>0</DocSecurity>
  <Lines>718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42</cp:revision>
  <cp:lastPrinted>2017-09-16T18:47:00Z</cp:lastPrinted>
  <dcterms:created xsi:type="dcterms:W3CDTF">2016-06-05T18:09:00Z</dcterms:created>
  <dcterms:modified xsi:type="dcterms:W3CDTF">2017-10-16T16:47:00Z</dcterms:modified>
</cp:coreProperties>
</file>